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F07FD"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106252F3"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2714E62E"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67CF4B80"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169050B5"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3974F61D"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57127F84"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7BB2C1A4"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13BBB6DA"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23628FDB"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1735830D"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7AF14FED" w14:textId="77777777" w:rsidR="006868CA" w:rsidRDefault="006868CA" w:rsidP="006868CA">
      <w:pPr>
        <w:spacing w:after="0" w:line="480" w:lineRule="auto"/>
        <w:jc w:val="center"/>
        <w:rPr>
          <w:rFonts w:ascii="Times New Roman" w:eastAsia="Times New Roman" w:hAnsi="Times New Roman" w:cs="Times New Roman"/>
          <w:sz w:val="24"/>
          <w:szCs w:val="24"/>
        </w:rPr>
      </w:pPr>
    </w:p>
    <w:p w14:paraId="56454ECA" w14:textId="66991595" w:rsidR="006868CA" w:rsidRDefault="006868CA" w:rsidP="006868C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Service</w:t>
      </w:r>
    </w:p>
    <w:p w14:paraId="777B0703" w14:textId="3C251E5A" w:rsidR="006868CA" w:rsidRDefault="006868CA" w:rsidP="006868C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549D9334" w14:textId="2CA8E655" w:rsidR="006868CA" w:rsidRDefault="006868CA" w:rsidP="006868CA">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Institutional Affiliation</w:t>
      </w:r>
    </w:p>
    <w:p w14:paraId="3BEC8076" w14:textId="77777777" w:rsidR="006868CA" w:rsidRDefault="006868CA" w:rsidP="006868CA">
      <w:pPr>
        <w:spacing w:after="0" w:line="480" w:lineRule="auto"/>
        <w:jc w:val="center"/>
        <w:rPr>
          <w:rFonts w:ascii="Times New Roman" w:eastAsia="Times New Roman" w:hAnsi="Times New Roman" w:cs="Times New Roman"/>
          <w:color w:val="000000"/>
          <w:sz w:val="24"/>
          <w:szCs w:val="24"/>
        </w:rPr>
      </w:pPr>
    </w:p>
    <w:p w14:paraId="7B0909FA" w14:textId="77777777" w:rsidR="006868CA" w:rsidRDefault="006868CA" w:rsidP="006868CA">
      <w:pPr>
        <w:spacing w:after="0" w:line="480" w:lineRule="auto"/>
        <w:jc w:val="center"/>
        <w:rPr>
          <w:rFonts w:ascii="Times New Roman" w:eastAsia="Times New Roman" w:hAnsi="Times New Roman" w:cs="Times New Roman"/>
          <w:color w:val="000000"/>
          <w:sz w:val="24"/>
          <w:szCs w:val="24"/>
        </w:rPr>
      </w:pPr>
    </w:p>
    <w:p w14:paraId="7D71D580"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16943EDF"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503CA995"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1318825E"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2E4E1529"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048E848A"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6A7F4FE9" w14:textId="736BCE5D" w:rsidR="006868CA" w:rsidRDefault="006868CA" w:rsidP="006868CA">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Customer Service</w:t>
      </w:r>
    </w:p>
    <w:p w14:paraId="5245B389" w14:textId="77777777" w:rsidR="00FE411D" w:rsidRPr="00FE411D" w:rsidRDefault="00FE411D" w:rsidP="006868CA">
      <w:pPr>
        <w:spacing w:after="0" w:line="480" w:lineRule="auto"/>
        <w:ind w:firstLine="720"/>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Most people would agree that customer service decides a company's growth and development. There's no one-size-fits-all blueprint for delivering excellent customer service and sometimes even the most successful brands are susceptible to having bad customer service moments. However, how the organization chooses to approach their customer service to improve their   buyer-seller relationships is significant. In-depth interviews had been conducted along with the assistance of various university students to demonstrate some of the most common examples of bad customer service that businesses will want to be aware of.</w:t>
      </w:r>
    </w:p>
    <w:p w14:paraId="570569CE"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05B8F847" w14:textId="5A1C9929" w:rsidR="00FE411D" w:rsidRPr="00FE411D" w:rsidRDefault="00FE411D" w:rsidP="006868CA">
      <w:pPr>
        <w:spacing w:after="0" w:line="480" w:lineRule="auto"/>
        <w:ind w:firstLine="720"/>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One of the interviewees, </w:t>
      </w:r>
      <w:proofErr w:type="spellStart"/>
      <w:r w:rsidRPr="00FE411D">
        <w:rPr>
          <w:rFonts w:ascii="Times New Roman" w:eastAsia="Times New Roman" w:hAnsi="Times New Roman" w:cs="Times New Roman"/>
          <w:color w:val="000000"/>
          <w:sz w:val="24"/>
          <w:szCs w:val="24"/>
        </w:rPr>
        <w:t>Sarina</w:t>
      </w:r>
      <w:proofErr w:type="spellEnd"/>
      <w:r w:rsidRPr="00FE411D">
        <w:rPr>
          <w:rFonts w:ascii="Times New Roman" w:eastAsia="Times New Roman" w:hAnsi="Times New Roman" w:cs="Times New Roman"/>
          <w:color w:val="000000"/>
          <w:sz w:val="24"/>
          <w:szCs w:val="24"/>
        </w:rPr>
        <w:t xml:space="preserve"> </w:t>
      </w:r>
      <w:proofErr w:type="spellStart"/>
      <w:r w:rsidRPr="00FE411D">
        <w:rPr>
          <w:rFonts w:ascii="Times New Roman" w:eastAsia="Times New Roman" w:hAnsi="Times New Roman" w:cs="Times New Roman"/>
          <w:color w:val="000000"/>
          <w:sz w:val="24"/>
          <w:szCs w:val="24"/>
        </w:rPr>
        <w:t>Galfano</w:t>
      </w:r>
      <w:proofErr w:type="spellEnd"/>
      <w:r w:rsidRPr="00FE411D">
        <w:rPr>
          <w:rFonts w:ascii="Times New Roman" w:eastAsia="Times New Roman" w:hAnsi="Times New Roman" w:cs="Times New Roman"/>
          <w:color w:val="000000"/>
          <w:sz w:val="24"/>
          <w:szCs w:val="24"/>
        </w:rPr>
        <w:t>, had recently terminated her Amazon prime membership program says that, “I contacted the Amazon customer service number to request a reimbursement because the laptop charger was partly defective but so far they have been difficult, with the most recent correspondence stating that they are not responsible for any damaged items.</w:t>
      </w:r>
      <w:r w:rsidR="006868CA">
        <w:rPr>
          <w:rFonts w:ascii="Times New Roman" w:eastAsia="Times New Roman" w:hAnsi="Times New Roman" w:cs="Times New Roman"/>
          <w:color w:val="000000"/>
          <w:sz w:val="24"/>
          <w:szCs w:val="24"/>
        </w:rPr>
        <w:t xml:space="preserve"> </w:t>
      </w:r>
      <w:r w:rsidRPr="00FE411D">
        <w:rPr>
          <w:rFonts w:ascii="Times New Roman" w:eastAsia="Times New Roman" w:hAnsi="Times New Roman" w:cs="Times New Roman"/>
          <w:color w:val="000000"/>
          <w:sz w:val="24"/>
          <w:szCs w:val="24"/>
        </w:rPr>
        <w:t xml:space="preserve">There would also be no refund because the delivery was made on-time and undamaged, regarding their return policies.” Instead of acknowledging the inconvenience caused, the agent failed to empathize with the customer and was simply running through the script without any emotional engagement, “I feel as if there’s no admission of responsibility or genuine apology from the company, so I cancelled my prime membership immediately after I hung up on them.” </w:t>
      </w:r>
    </w:p>
    <w:p w14:paraId="2419799C"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005B29E5" w14:textId="77777777" w:rsidR="00FE411D" w:rsidRPr="00FE411D" w:rsidRDefault="00FE411D" w:rsidP="006868CA">
      <w:pPr>
        <w:spacing w:after="0" w:line="480" w:lineRule="auto"/>
        <w:ind w:firstLine="720"/>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Almost every employee needs consistent company policies to guide them on their roles and responsibilities, as well as the company’s overarching business principles for compliance reasons and to ensure a healthy organizational culture. On the downside, these rules that are designed to benefit the business can sometimes act as roadblocks to providing above-and-beyond </w:t>
      </w:r>
      <w:r w:rsidRPr="00FE411D">
        <w:rPr>
          <w:rFonts w:ascii="Times New Roman" w:eastAsia="Times New Roman" w:hAnsi="Times New Roman" w:cs="Times New Roman"/>
          <w:color w:val="000000"/>
          <w:sz w:val="24"/>
          <w:szCs w:val="24"/>
        </w:rPr>
        <w:lastRenderedPageBreak/>
        <w:t xml:space="preserve">customer experience. What's frustrating about this situation is that the customer presented a clear opportunity for the business to provide a solution to the problem. Because customers are sovereign, Amazon should simply accept the responsibility and offer to fix the damage. What Amazon did only create an unsatisfied customer and not to mention that could possibly influence thousands of potential leads. Customers trust a company that's dedicated to fulfilling their needs, and sometimes bending the rules is a great way to build customer loyalty. </w:t>
      </w:r>
    </w:p>
    <w:p w14:paraId="4462EFF6"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229C8BEF" w14:textId="77777777" w:rsidR="00FE411D" w:rsidRPr="00FE411D" w:rsidRDefault="00FE411D" w:rsidP="006868CA">
      <w:pPr>
        <w:spacing w:after="0" w:line="480" w:lineRule="auto"/>
        <w:ind w:firstLine="720"/>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Cindy Herrera said she encountered her worst dining experience with an arrogant and condescending waitress, "there are times when restaurant server attitude just makes no sense whatsoever. My family and I were recently at this locally-owned Mexican restaurant where the waitress was incredibly grouchy. She was impatient and you could tell that she didn't want to be there. When you work in customer-driven environments it's incredibly important to put those feelings behind you and deal with whatever comes your way...she would throw the menus on the table, forget our drinks and not look at us when we asked her questions. Not only that, she even rolled her eyes when we asked for extra napkins, clearly conveying that she thinks we were being unreasonable.” </w:t>
      </w:r>
    </w:p>
    <w:p w14:paraId="6AB11056"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25CC9C25" w14:textId="77777777" w:rsidR="00FE411D" w:rsidRPr="00FE411D" w:rsidRDefault="00FE411D" w:rsidP="006868CA">
      <w:pPr>
        <w:spacing w:after="0" w:line="480" w:lineRule="auto"/>
        <w:ind w:firstLine="720"/>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In the food industry, customers are paying not only for the food they eat but also for the service and the experience. Complaints often result from a waiter giving poor service. Regardless of the type of restaurant, the restaurant managers should spend more time observing certain etiquette standards of the servers because they play a critical role in creating a positive dining experience. </w:t>
      </w:r>
      <w:r w:rsidRPr="00FE411D">
        <w:rPr>
          <w:rFonts w:ascii="Times New Roman" w:eastAsia="Times New Roman" w:hAnsi="Times New Roman" w:cs="Times New Roman"/>
          <w:color w:val="000000"/>
          <w:sz w:val="24"/>
          <w:szCs w:val="24"/>
        </w:rPr>
        <w:tab/>
        <w:t xml:space="preserve">Everyone has good days and bad days. However, having bad attitudes are usually considered universally unacceptable especially in the service industry. It is almost an inevitable part of the manager professional landscape, to have one (or more) employee who has a hard time </w:t>
      </w:r>
      <w:r w:rsidRPr="00FE411D">
        <w:rPr>
          <w:rFonts w:ascii="Times New Roman" w:eastAsia="Times New Roman" w:hAnsi="Times New Roman" w:cs="Times New Roman"/>
          <w:color w:val="000000"/>
          <w:sz w:val="24"/>
          <w:szCs w:val="24"/>
        </w:rPr>
        <w:lastRenderedPageBreak/>
        <w:t xml:space="preserve">getting along with others. With that being said, managers should confront these difficult employees and provide actual behavioral feedback about what they need to be doing differently. In some cases, the best shot at improving the situation lies in having the clearest possible understanding of the situation, and that includes listening to the troubled employee’s point of view. Once the employee feels heard, he or she may start acting very differently. </w:t>
      </w:r>
    </w:p>
    <w:p w14:paraId="358EF64F"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488BF763" w14:textId="77777777" w:rsidR="00FE411D" w:rsidRPr="00FE411D" w:rsidRDefault="00FE411D" w:rsidP="006868CA">
      <w:pPr>
        <w:spacing w:after="0" w:line="480" w:lineRule="auto"/>
        <w:ind w:firstLine="720"/>
        <w:rPr>
          <w:rFonts w:ascii="Times New Roman" w:eastAsia="Times New Roman" w:hAnsi="Times New Roman" w:cs="Times New Roman"/>
          <w:sz w:val="24"/>
          <w:szCs w:val="24"/>
        </w:rPr>
      </w:pPr>
      <w:proofErr w:type="spellStart"/>
      <w:r w:rsidRPr="00FE411D">
        <w:rPr>
          <w:rFonts w:ascii="Times New Roman" w:eastAsia="Times New Roman" w:hAnsi="Times New Roman" w:cs="Times New Roman"/>
          <w:color w:val="000000"/>
          <w:sz w:val="24"/>
          <w:szCs w:val="24"/>
        </w:rPr>
        <w:t>Tiffanie</w:t>
      </w:r>
      <w:proofErr w:type="spellEnd"/>
      <w:r w:rsidRPr="00FE411D">
        <w:rPr>
          <w:rFonts w:ascii="Times New Roman" w:eastAsia="Times New Roman" w:hAnsi="Times New Roman" w:cs="Times New Roman"/>
          <w:color w:val="000000"/>
          <w:sz w:val="24"/>
          <w:szCs w:val="24"/>
        </w:rPr>
        <w:t xml:space="preserve"> </w:t>
      </w:r>
      <w:proofErr w:type="spellStart"/>
      <w:r w:rsidRPr="00FE411D">
        <w:rPr>
          <w:rFonts w:ascii="Times New Roman" w:eastAsia="Times New Roman" w:hAnsi="Times New Roman" w:cs="Times New Roman"/>
          <w:color w:val="000000"/>
          <w:sz w:val="24"/>
          <w:szCs w:val="24"/>
        </w:rPr>
        <w:t>Yabut</w:t>
      </w:r>
      <w:proofErr w:type="spellEnd"/>
      <w:r w:rsidRPr="00FE411D">
        <w:rPr>
          <w:rFonts w:ascii="Times New Roman" w:eastAsia="Times New Roman" w:hAnsi="Times New Roman" w:cs="Times New Roman"/>
          <w:color w:val="000000"/>
          <w:sz w:val="24"/>
          <w:szCs w:val="24"/>
        </w:rPr>
        <w:t xml:space="preserve"> who used to have </w:t>
      </w:r>
      <w:proofErr w:type="spellStart"/>
      <w:r w:rsidRPr="00FE411D">
        <w:rPr>
          <w:rFonts w:ascii="Times New Roman" w:eastAsia="Times New Roman" w:hAnsi="Times New Roman" w:cs="Times New Roman"/>
          <w:color w:val="000000"/>
          <w:sz w:val="24"/>
          <w:szCs w:val="24"/>
        </w:rPr>
        <w:t>Tj</w:t>
      </w:r>
      <w:proofErr w:type="spellEnd"/>
      <w:r w:rsidRPr="00FE411D">
        <w:rPr>
          <w:rFonts w:ascii="Times New Roman" w:eastAsia="Times New Roman" w:hAnsi="Times New Roman" w:cs="Times New Roman"/>
          <w:color w:val="000000"/>
          <w:sz w:val="24"/>
          <w:szCs w:val="24"/>
        </w:rPr>
        <w:t xml:space="preserve"> Maxx to be her all-time favorite boutique, expressed her disappointment after being ignored the entire time she was at the store, “this just happened last weekend when I walked into </w:t>
      </w:r>
      <w:proofErr w:type="spellStart"/>
      <w:r w:rsidRPr="00FE411D">
        <w:rPr>
          <w:rFonts w:ascii="Times New Roman" w:eastAsia="Times New Roman" w:hAnsi="Times New Roman" w:cs="Times New Roman"/>
          <w:color w:val="000000"/>
          <w:sz w:val="24"/>
          <w:szCs w:val="24"/>
        </w:rPr>
        <w:t>Tj</w:t>
      </w:r>
      <w:proofErr w:type="spellEnd"/>
      <w:r w:rsidRPr="00FE411D">
        <w:rPr>
          <w:rFonts w:ascii="Times New Roman" w:eastAsia="Times New Roman" w:hAnsi="Times New Roman" w:cs="Times New Roman"/>
          <w:color w:val="000000"/>
          <w:sz w:val="24"/>
          <w:szCs w:val="24"/>
        </w:rPr>
        <w:t xml:space="preserve"> Maxx and didn't receive any greeting from the associates. No one asked to help me find what I was looking for and when I needed help finding something. There were multiple associates available but they all ignored me, even though they literally just stood there chatting. So, I have actually stopped shopping there altogether.” </w:t>
      </w:r>
    </w:p>
    <w:p w14:paraId="3C9E5DC4"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22800903" w14:textId="77777777" w:rsidR="00FE411D" w:rsidRPr="00FE411D" w:rsidRDefault="00FE411D" w:rsidP="006868CA">
      <w:pPr>
        <w:spacing w:after="0" w:line="480" w:lineRule="auto"/>
        <w:ind w:firstLine="720"/>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It seems like common sense that businesses should expect employees to know how to greet customers. A courteous greeting is the first step to leaving positive first impression, and there is the risk that a customer will not make a purchase in the absence of a proper greeting.</w:t>
      </w:r>
    </w:p>
    <w:p w14:paraId="24E685A5"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According to Audra Bianca who has been writing professionally since 2007 says that, </w:t>
      </w:r>
      <w:proofErr w:type="gramStart"/>
      <w:r w:rsidRPr="00FE411D">
        <w:rPr>
          <w:rFonts w:ascii="Times New Roman" w:eastAsia="Times New Roman" w:hAnsi="Times New Roman" w:cs="Times New Roman"/>
          <w:color w:val="000000"/>
          <w:sz w:val="24"/>
          <w:szCs w:val="24"/>
        </w:rPr>
        <w:t>“ there</w:t>
      </w:r>
      <w:proofErr w:type="gramEnd"/>
      <w:r w:rsidRPr="00FE411D">
        <w:rPr>
          <w:rFonts w:ascii="Times New Roman" w:eastAsia="Times New Roman" w:hAnsi="Times New Roman" w:cs="Times New Roman"/>
          <w:color w:val="000000"/>
          <w:sz w:val="24"/>
          <w:szCs w:val="24"/>
        </w:rPr>
        <w:t xml:space="preserve"> is an important element of psychology in greeting customers. When a salesperson focuses on greeting a customer, she can establish an emotional bond before making the sales pitch and help the customer decide whether to make a purchase. Without the emotional bond, a customer has no motivation to take a salesperson's pitch seriously.” (Chron, 2018) This indicates the importance of customers who come in to buy a specific product should get a personalized greeting followed by useful product information and other help from the employee that trained to serve. </w:t>
      </w:r>
    </w:p>
    <w:p w14:paraId="3AA1BE58"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6A1000AC" w14:textId="77777777" w:rsidR="00FE411D" w:rsidRPr="00FE411D" w:rsidRDefault="00FE411D" w:rsidP="006868CA">
      <w:pPr>
        <w:spacing w:after="0" w:line="480" w:lineRule="auto"/>
        <w:ind w:firstLine="720"/>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lastRenderedPageBreak/>
        <w:t>Customers who believe they weren't treated well by a company can do a lot of damage when they share their feelings to others. Anyone can go online to share how they were greeted rudely or not at all and perhaps had other problems with your business. Dissatisfied customers may give negative reviews or other damaging material that can become viral, especially when shared via social media, and can hurt a company's reputation now and for some time into the future.</w:t>
      </w:r>
    </w:p>
    <w:p w14:paraId="02F6A400"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4AFE3B7D" w14:textId="77777777" w:rsidR="00FE411D" w:rsidRDefault="00FE411D" w:rsidP="006868CA">
      <w:pPr>
        <w:spacing w:after="0" w:line="480" w:lineRule="auto"/>
        <w:ind w:firstLine="720"/>
        <w:rPr>
          <w:rFonts w:ascii="Times New Roman" w:eastAsia="Times New Roman" w:hAnsi="Times New Roman" w:cs="Times New Roman"/>
          <w:color w:val="000000"/>
          <w:sz w:val="24"/>
          <w:szCs w:val="24"/>
        </w:rPr>
      </w:pPr>
      <w:r w:rsidRPr="00FE411D">
        <w:rPr>
          <w:rFonts w:ascii="Times New Roman" w:eastAsia="Times New Roman" w:hAnsi="Times New Roman" w:cs="Times New Roman"/>
          <w:color w:val="000000"/>
          <w:sz w:val="24"/>
          <w:szCs w:val="24"/>
        </w:rPr>
        <w:t xml:space="preserve">The service industries that depend on the customer greeting to establish connection should implement standardized training for their employees. If there is no standard taught, employees are left to greet customers as they choose, and their greetings may be inadequate. With training built into company procedures, it's easier to ensure that customers get a standard first impression and to hold employees accountable for using acceptable greetings. The success of every service industry has to be built on a foundation of great customer service. It is vital to ensure that the employees are performing at their highest standard. Therefore, simply delivering a basic training session at the start of their employment and expecting them to give outstanding service over subsequent months and years could end up costing the business itself. </w:t>
      </w:r>
    </w:p>
    <w:p w14:paraId="0B122F2A"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53A80692"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7010DE3C"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522AA3C6"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48D9C60F"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19FECBC9"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162C97EF" w14:textId="77777777" w:rsidR="006868CA" w:rsidRDefault="006868CA" w:rsidP="00FE411D">
      <w:pPr>
        <w:spacing w:after="0" w:line="480" w:lineRule="auto"/>
        <w:rPr>
          <w:rFonts w:ascii="Times New Roman" w:eastAsia="Times New Roman" w:hAnsi="Times New Roman" w:cs="Times New Roman"/>
          <w:color w:val="000000"/>
          <w:sz w:val="24"/>
          <w:szCs w:val="24"/>
        </w:rPr>
      </w:pPr>
    </w:p>
    <w:p w14:paraId="47CD5DBA" w14:textId="77777777" w:rsidR="006868CA" w:rsidRDefault="006868CA" w:rsidP="006868CA">
      <w:pPr>
        <w:spacing w:after="0" w:line="480" w:lineRule="auto"/>
        <w:jc w:val="center"/>
        <w:rPr>
          <w:rFonts w:ascii="Times New Roman" w:eastAsia="Times New Roman" w:hAnsi="Times New Roman" w:cs="Times New Roman"/>
          <w:color w:val="000000"/>
          <w:sz w:val="24"/>
          <w:szCs w:val="24"/>
        </w:rPr>
      </w:pPr>
    </w:p>
    <w:p w14:paraId="743283D1" w14:textId="3CC98737" w:rsidR="006868CA" w:rsidRDefault="006868CA" w:rsidP="006868CA">
      <w:pPr>
        <w:spacing w:after="0" w:line="480" w:lineRule="auto"/>
        <w:rPr>
          <w:rFonts w:ascii="Times New Roman" w:eastAsia="Times New Roman" w:hAnsi="Times New Roman" w:cs="Times New Roman"/>
          <w:b/>
          <w:color w:val="000000"/>
          <w:sz w:val="24"/>
          <w:szCs w:val="24"/>
        </w:rPr>
      </w:pPr>
      <w:r w:rsidRPr="006868CA">
        <w:rPr>
          <w:rFonts w:ascii="Times New Roman" w:eastAsia="Times New Roman" w:hAnsi="Times New Roman" w:cs="Times New Roman"/>
          <w:b/>
          <w:color w:val="000000"/>
          <w:sz w:val="24"/>
          <w:szCs w:val="24"/>
        </w:rPr>
        <w:lastRenderedPageBreak/>
        <w:t xml:space="preserve">Ignoring Customer </w:t>
      </w:r>
      <w:r w:rsidR="00167614">
        <w:rPr>
          <w:rFonts w:ascii="Times New Roman" w:eastAsia="Times New Roman" w:hAnsi="Times New Roman" w:cs="Times New Roman"/>
          <w:b/>
          <w:color w:val="000000"/>
          <w:sz w:val="24"/>
          <w:szCs w:val="24"/>
        </w:rPr>
        <w:t xml:space="preserve">and Employee </w:t>
      </w:r>
      <w:r w:rsidRPr="006868CA">
        <w:rPr>
          <w:rFonts w:ascii="Times New Roman" w:eastAsia="Times New Roman" w:hAnsi="Times New Roman" w:cs="Times New Roman"/>
          <w:b/>
          <w:color w:val="000000"/>
          <w:sz w:val="24"/>
          <w:szCs w:val="24"/>
        </w:rPr>
        <w:t>Feedback</w:t>
      </w:r>
    </w:p>
    <w:p w14:paraId="5818F028" w14:textId="77777777" w:rsidR="008A7C71" w:rsidRPr="008A7C71" w:rsidRDefault="00167614" w:rsidP="008A7C71">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sidR="008A7C71" w:rsidRPr="008A7C71">
        <w:rPr>
          <w:rFonts w:ascii="Times New Roman" w:eastAsia="Times New Roman" w:hAnsi="Times New Roman" w:cs="Times New Roman"/>
          <w:color w:val="000000"/>
          <w:sz w:val="24"/>
          <w:szCs w:val="24"/>
        </w:rPr>
        <w:t>Ignoring employee or customer feedback is detrimental to any business or organizations since progressive cultures are based on positive interpersonal relationships. No one cherishes being ignored and when customers and employees use platforms such as social media to complain, the business or organizational image is dented. Customers and employees complain when businesses or their employers fail to satisfy their demands (Greene, 2017). Organizations failing to reply to complaints on time or completely ignoring are likely to lose the customer base. Numerous complaints snowball into worse situations to the companies and potential customers can shy away from making purchases or getting involved with them due to their bad reputation. In the face of the prevalence of social media use in the contemporary world, businesses should not risk ignoring their employees or customers since such news spread like world fire. In this regard, the business ought to realize that angry customers or employees are striving to be heard.</w:t>
      </w:r>
    </w:p>
    <w:p w14:paraId="4FC211BC" w14:textId="217CAA7E" w:rsidR="008A7C71" w:rsidRPr="008A7C71" w:rsidRDefault="008A7C71" w:rsidP="008A7C71">
      <w:pPr>
        <w:spacing w:after="0" w:line="480" w:lineRule="auto"/>
        <w:rPr>
          <w:rFonts w:ascii="Times New Roman" w:eastAsia="Times New Roman" w:hAnsi="Times New Roman" w:cs="Times New Roman"/>
          <w:color w:val="000000"/>
          <w:sz w:val="24"/>
          <w:szCs w:val="24"/>
        </w:rPr>
      </w:pPr>
      <w:r w:rsidRPr="008A7C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proofErr w:type="spellStart"/>
      <w:proofErr w:type="gramStart"/>
      <w:r w:rsidRPr="008A7C71">
        <w:rPr>
          <w:rFonts w:ascii="Times New Roman" w:eastAsia="Times New Roman" w:hAnsi="Times New Roman" w:cs="Times New Roman"/>
          <w:color w:val="000000"/>
          <w:sz w:val="24"/>
          <w:szCs w:val="24"/>
        </w:rPr>
        <w:t>rom</w:t>
      </w:r>
      <w:proofErr w:type="spellEnd"/>
      <w:proofErr w:type="gramEnd"/>
      <w:r w:rsidRPr="008A7C71">
        <w:rPr>
          <w:rFonts w:ascii="Times New Roman" w:eastAsia="Times New Roman" w:hAnsi="Times New Roman" w:cs="Times New Roman"/>
          <w:color w:val="000000"/>
          <w:sz w:val="24"/>
          <w:szCs w:val="24"/>
        </w:rPr>
        <w:t xml:space="preserve"> the perspective of employees, employers ignore their complaints since they do not have comprehensive communication channels to address their concerns. The channels involved while making complaints are not transparent, and the complaints in the complaint boxes end up in the trash cans since the management is unconcerned. When the wait for a response is longer than expected or is not forthcoming, employees become angry that their concerns are being disregarded. Tensions escalate </w:t>
      </w:r>
      <w:proofErr w:type="gramStart"/>
      <w:r w:rsidRPr="008A7C71">
        <w:rPr>
          <w:rFonts w:ascii="Times New Roman" w:eastAsia="Times New Roman" w:hAnsi="Times New Roman" w:cs="Times New Roman"/>
          <w:color w:val="000000"/>
          <w:sz w:val="24"/>
          <w:szCs w:val="24"/>
        </w:rPr>
        <w:t>in ,</w:t>
      </w:r>
      <w:proofErr w:type="gramEnd"/>
      <w:r w:rsidRPr="008A7C71">
        <w:rPr>
          <w:rFonts w:ascii="Times New Roman" w:eastAsia="Times New Roman" w:hAnsi="Times New Roman" w:cs="Times New Roman"/>
          <w:color w:val="000000"/>
          <w:sz w:val="24"/>
          <w:szCs w:val="24"/>
        </w:rPr>
        <w:t xml:space="preserve"> and the management has to deal with a resistive workforce (Nasr et al., 2009). The consequences are dire for such organizations since the employees are likely to adopt countermeasures such as go-slows and strikes. No company would want such occurrences since it reflects on poor productivity of the employees and reduced profit margins. Besides, employees have valuable insight into customer experience, and when their feedback is </w:t>
      </w:r>
      <w:r w:rsidRPr="008A7C71">
        <w:rPr>
          <w:rFonts w:ascii="Times New Roman" w:eastAsia="Times New Roman" w:hAnsi="Times New Roman" w:cs="Times New Roman"/>
          <w:color w:val="000000"/>
          <w:sz w:val="24"/>
          <w:szCs w:val="24"/>
        </w:rPr>
        <w:lastRenderedPageBreak/>
        <w:t>not taken into account, the business is on the brink of collapse the consumer needs will not have been met effectively.</w:t>
      </w:r>
    </w:p>
    <w:p w14:paraId="632F4604" w14:textId="46A55C92" w:rsidR="008A7C71" w:rsidRPr="008A7C71" w:rsidRDefault="008A7C71" w:rsidP="008A7C71">
      <w:pPr>
        <w:spacing w:after="0" w:line="480" w:lineRule="auto"/>
        <w:rPr>
          <w:rFonts w:ascii="Times New Roman" w:eastAsia="Times New Roman" w:hAnsi="Times New Roman" w:cs="Times New Roman"/>
          <w:color w:val="000000"/>
          <w:sz w:val="24"/>
          <w:szCs w:val="24"/>
        </w:rPr>
      </w:pPr>
      <w:r w:rsidRPr="008A7C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8A7C71">
        <w:rPr>
          <w:rFonts w:ascii="Times New Roman" w:eastAsia="Times New Roman" w:hAnsi="Times New Roman" w:cs="Times New Roman"/>
          <w:color w:val="000000"/>
          <w:sz w:val="24"/>
          <w:szCs w:val="24"/>
        </w:rPr>
        <w:t xml:space="preserve">Moreover, ignoring customers is at the expense of the wellbeing of a company since customers need to be listened to and talked to in a good manner. When customer complaints are met with negative feedback from the employees, they are likely to develop a defensive mechanism that aim at tarnishing the name of the business. Companies that shy away from receiving truthful feedback from their customers have no place in the business world since they are destined for failures. Customers are the backbones of every company, and without them, there is no business. Therefore, companies should strive to tackle customer complains in the best ways possible to ensure that they not only retain existing customers but also attract new ones. Every customer likes assurance that their complaints will be addressed when they go to the customer service desk. They look forward to positive feedback that their problems will be looked into and an occurrence on the same mitigated in the future.  In this regard, the customer service team ought to establish interpersonal relationships with the complaining customers by inducing positive emotions. </w:t>
      </w:r>
    </w:p>
    <w:p w14:paraId="279DF6CC" w14:textId="50DD1ABD" w:rsidR="008A7C71" w:rsidRPr="008A7C71" w:rsidRDefault="008A7C71" w:rsidP="008A7C71">
      <w:pPr>
        <w:spacing w:after="0" w:line="480" w:lineRule="auto"/>
        <w:rPr>
          <w:rFonts w:ascii="Times New Roman" w:eastAsia="Times New Roman" w:hAnsi="Times New Roman" w:cs="Times New Roman"/>
          <w:color w:val="000000"/>
          <w:sz w:val="24"/>
          <w:szCs w:val="24"/>
        </w:rPr>
      </w:pPr>
      <w:r w:rsidRPr="008A7C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8A7C71">
        <w:rPr>
          <w:rFonts w:ascii="Times New Roman" w:eastAsia="Times New Roman" w:hAnsi="Times New Roman" w:cs="Times New Roman"/>
          <w:color w:val="000000"/>
          <w:sz w:val="24"/>
          <w:szCs w:val="24"/>
        </w:rPr>
        <w:t xml:space="preserve">The experience of Crystal </w:t>
      </w:r>
      <w:proofErr w:type="spellStart"/>
      <w:r w:rsidRPr="008A7C71">
        <w:rPr>
          <w:rFonts w:ascii="Times New Roman" w:eastAsia="Times New Roman" w:hAnsi="Times New Roman" w:cs="Times New Roman"/>
          <w:color w:val="000000"/>
          <w:sz w:val="24"/>
          <w:szCs w:val="24"/>
        </w:rPr>
        <w:t>Enisco</w:t>
      </w:r>
      <w:proofErr w:type="spellEnd"/>
      <w:r w:rsidRPr="008A7C71">
        <w:rPr>
          <w:rFonts w:ascii="Times New Roman" w:eastAsia="Times New Roman" w:hAnsi="Times New Roman" w:cs="Times New Roman"/>
          <w:color w:val="000000"/>
          <w:sz w:val="24"/>
          <w:szCs w:val="24"/>
        </w:rPr>
        <w:t xml:space="preserve"> reinforces the conceptual framework of the impacts of ignoring customers. She to have red lobster at an eatery and was ushered to a table. She asked for a drink, and an appetizer and the waiter in charge of her wrote the order and walked away.  </w:t>
      </w:r>
      <w:proofErr w:type="spellStart"/>
      <w:r w:rsidRPr="008A7C71">
        <w:rPr>
          <w:rFonts w:ascii="Times New Roman" w:eastAsia="Times New Roman" w:hAnsi="Times New Roman" w:cs="Times New Roman"/>
          <w:color w:val="000000"/>
          <w:sz w:val="24"/>
          <w:szCs w:val="24"/>
        </w:rPr>
        <w:t>Enisco</w:t>
      </w:r>
      <w:proofErr w:type="spellEnd"/>
      <w:r w:rsidRPr="008A7C71">
        <w:rPr>
          <w:rFonts w:ascii="Times New Roman" w:eastAsia="Times New Roman" w:hAnsi="Times New Roman" w:cs="Times New Roman"/>
          <w:color w:val="000000"/>
          <w:sz w:val="24"/>
          <w:szCs w:val="24"/>
        </w:rPr>
        <w:t xml:space="preserve"> noticed little things moving on the table, and she realized that they were ants. Surprisingly, there were a whole bunch of them, and she asked the waitress if she could sit at another table. She was moved and communicated to the waitress that the hotel needs to get rid of them. After a month, she went back to the eatery, and she sits at a different table, and she notices the ants are still there. In this regard, the waitress completely ignored </w:t>
      </w:r>
      <w:proofErr w:type="spellStart"/>
      <w:r w:rsidRPr="008A7C71">
        <w:rPr>
          <w:rFonts w:ascii="Times New Roman" w:eastAsia="Times New Roman" w:hAnsi="Times New Roman" w:cs="Times New Roman"/>
          <w:color w:val="000000"/>
          <w:sz w:val="24"/>
          <w:szCs w:val="24"/>
        </w:rPr>
        <w:t>Enisco’s</w:t>
      </w:r>
      <w:proofErr w:type="spellEnd"/>
      <w:r w:rsidRPr="008A7C71">
        <w:rPr>
          <w:rFonts w:ascii="Times New Roman" w:eastAsia="Times New Roman" w:hAnsi="Times New Roman" w:cs="Times New Roman"/>
          <w:color w:val="000000"/>
          <w:sz w:val="24"/>
          <w:szCs w:val="24"/>
        </w:rPr>
        <w:t xml:space="preserve"> complaints, and </w:t>
      </w:r>
      <w:r w:rsidRPr="008A7C71">
        <w:rPr>
          <w:rFonts w:ascii="Times New Roman" w:eastAsia="Times New Roman" w:hAnsi="Times New Roman" w:cs="Times New Roman"/>
          <w:color w:val="000000"/>
          <w:sz w:val="24"/>
          <w:szCs w:val="24"/>
        </w:rPr>
        <w:lastRenderedPageBreak/>
        <w:t>the consequences are likely to be that she will never return to the restaurant. She can opt to take a video and publicize the issue on social media and an issue as sensitive food can attract negative public opinion.</w:t>
      </w:r>
    </w:p>
    <w:p w14:paraId="7211C6CC" w14:textId="4D57AC5C" w:rsidR="008A7C71" w:rsidRPr="008A7C71" w:rsidRDefault="008A7C71" w:rsidP="008A7C71">
      <w:pPr>
        <w:spacing w:after="0" w:line="480" w:lineRule="auto"/>
        <w:rPr>
          <w:rFonts w:ascii="Times New Roman" w:eastAsia="Times New Roman" w:hAnsi="Times New Roman" w:cs="Times New Roman"/>
          <w:color w:val="000000"/>
          <w:sz w:val="24"/>
          <w:szCs w:val="24"/>
        </w:rPr>
      </w:pPr>
      <w:r w:rsidRPr="008A7C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8A7C71">
        <w:rPr>
          <w:rFonts w:ascii="Times New Roman" w:eastAsia="Times New Roman" w:hAnsi="Times New Roman" w:cs="Times New Roman"/>
          <w:color w:val="000000"/>
          <w:sz w:val="24"/>
          <w:szCs w:val="24"/>
        </w:rPr>
        <w:t xml:space="preserve">Furthermore, </w:t>
      </w:r>
      <w:proofErr w:type="spellStart"/>
      <w:r w:rsidRPr="008A7C71">
        <w:rPr>
          <w:rFonts w:ascii="Times New Roman" w:eastAsia="Times New Roman" w:hAnsi="Times New Roman" w:cs="Times New Roman"/>
          <w:color w:val="000000"/>
          <w:sz w:val="24"/>
          <w:szCs w:val="24"/>
        </w:rPr>
        <w:t>Nayeli</w:t>
      </w:r>
      <w:proofErr w:type="spellEnd"/>
      <w:r w:rsidRPr="008A7C71">
        <w:rPr>
          <w:rFonts w:ascii="Times New Roman" w:eastAsia="Times New Roman" w:hAnsi="Times New Roman" w:cs="Times New Roman"/>
          <w:color w:val="000000"/>
          <w:sz w:val="24"/>
          <w:szCs w:val="24"/>
        </w:rPr>
        <w:t xml:space="preserve"> </w:t>
      </w:r>
      <w:proofErr w:type="spellStart"/>
      <w:r w:rsidRPr="008A7C71">
        <w:rPr>
          <w:rFonts w:ascii="Times New Roman" w:eastAsia="Times New Roman" w:hAnsi="Times New Roman" w:cs="Times New Roman"/>
          <w:color w:val="000000"/>
          <w:sz w:val="24"/>
          <w:szCs w:val="24"/>
        </w:rPr>
        <w:t>Romo</w:t>
      </w:r>
      <w:proofErr w:type="spellEnd"/>
      <w:r w:rsidRPr="008A7C71">
        <w:rPr>
          <w:rFonts w:ascii="Times New Roman" w:eastAsia="Times New Roman" w:hAnsi="Times New Roman" w:cs="Times New Roman"/>
          <w:color w:val="000000"/>
          <w:sz w:val="24"/>
          <w:szCs w:val="24"/>
        </w:rPr>
        <w:t xml:space="preserve"> went to pick an order that she had placed on an online store. She went to 54 Street to pick up the food she had ordered and waited a bit before going to the stipulated pickup point so that she arrives there on time. She thought that her order would be ready when reached the destination. She shows up at the store and asks for his order, but the waitress tells her that she cannot find it after looking for it. Unfortunately, they had forgotten about her order and they were preparing it the instant </w:t>
      </w:r>
      <w:proofErr w:type="spellStart"/>
      <w:r w:rsidRPr="008A7C71">
        <w:rPr>
          <w:rFonts w:ascii="Times New Roman" w:eastAsia="Times New Roman" w:hAnsi="Times New Roman" w:cs="Times New Roman"/>
          <w:color w:val="000000"/>
          <w:sz w:val="24"/>
          <w:szCs w:val="24"/>
        </w:rPr>
        <w:t>Romo</w:t>
      </w:r>
      <w:proofErr w:type="spellEnd"/>
      <w:r w:rsidRPr="008A7C71">
        <w:rPr>
          <w:rFonts w:ascii="Times New Roman" w:eastAsia="Times New Roman" w:hAnsi="Times New Roman" w:cs="Times New Roman"/>
          <w:color w:val="000000"/>
          <w:sz w:val="24"/>
          <w:szCs w:val="24"/>
        </w:rPr>
        <w:t xml:space="preserve"> had arrived. She reiterates that their actions were unfair since she had got feedback from the store that they had received the order and it would be ready within forty-five minutes. They listened to her complain and offered to give her the meal for free, and they would ensure that such a thing does not happen in the future. In this case, the store was responsive to their customer’s complaints and made up for their mistake by rewarding her. </w:t>
      </w:r>
      <w:proofErr w:type="spellStart"/>
      <w:r w:rsidRPr="008A7C71">
        <w:rPr>
          <w:rFonts w:ascii="Times New Roman" w:eastAsia="Times New Roman" w:hAnsi="Times New Roman" w:cs="Times New Roman"/>
          <w:color w:val="000000"/>
          <w:sz w:val="24"/>
          <w:szCs w:val="24"/>
        </w:rPr>
        <w:t>Romo</w:t>
      </w:r>
      <w:proofErr w:type="spellEnd"/>
      <w:r w:rsidRPr="008A7C71">
        <w:rPr>
          <w:rFonts w:ascii="Times New Roman" w:eastAsia="Times New Roman" w:hAnsi="Times New Roman" w:cs="Times New Roman"/>
          <w:color w:val="000000"/>
          <w:sz w:val="24"/>
          <w:szCs w:val="24"/>
        </w:rPr>
        <w:t xml:space="preserve"> is likely to come back to the store and recommend it to her friends due to their excellent customer service.</w:t>
      </w:r>
    </w:p>
    <w:p w14:paraId="2F048662" w14:textId="377C2E3F" w:rsidR="008A7C71" w:rsidRPr="008A7C71" w:rsidRDefault="008A7C71" w:rsidP="008A7C71">
      <w:pPr>
        <w:spacing w:after="0" w:line="480" w:lineRule="auto"/>
        <w:rPr>
          <w:rFonts w:ascii="Times New Roman" w:eastAsia="Times New Roman" w:hAnsi="Times New Roman" w:cs="Times New Roman"/>
          <w:color w:val="000000"/>
          <w:sz w:val="24"/>
          <w:szCs w:val="24"/>
        </w:rPr>
      </w:pPr>
      <w:r w:rsidRPr="008A7C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8A7C71">
        <w:rPr>
          <w:rFonts w:ascii="Times New Roman" w:eastAsia="Times New Roman" w:hAnsi="Times New Roman" w:cs="Times New Roman"/>
          <w:color w:val="000000"/>
          <w:sz w:val="24"/>
          <w:szCs w:val="24"/>
        </w:rPr>
        <w:t xml:space="preserve">Again, Andy Peters was strolling on the streets of St. Joe, and he noticed that the terrain was rugged due to the numerous potholes. He had complained at the city officials and tried to convince them to fix the problem, but his efforts were futile. He like other people </w:t>
      </w:r>
      <w:proofErr w:type="gramStart"/>
      <w:r w:rsidRPr="008A7C71">
        <w:rPr>
          <w:rFonts w:ascii="Times New Roman" w:eastAsia="Times New Roman" w:hAnsi="Times New Roman" w:cs="Times New Roman"/>
          <w:color w:val="000000"/>
          <w:sz w:val="24"/>
          <w:szCs w:val="24"/>
        </w:rPr>
        <w:t>were</w:t>
      </w:r>
      <w:proofErr w:type="gramEnd"/>
      <w:r w:rsidRPr="008A7C71">
        <w:rPr>
          <w:rFonts w:ascii="Times New Roman" w:eastAsia="Times New Roman" w:hAnsi="Times New Roman" w:cs="Times New Roman"/>
          <w:color w:val="000000"/>
          <w:sz w:val="24"/>
          <w:szCs w:val="24"/>
        </w:rPr>
        <w:t xml:space="preserve"> concerned that the damaged roads caused wear and tear to their cars and tires. The local government in Peters’ scenario ignores the concerns of the public. The public has a right to complain since they are taxpayers and would like to see their money being injected into projects road repairs. If the local fails to address the issue, the locals are likely to demonstrate; consequently, attracting the attention of the national government.</w:t>
      </w:r>
    </w:p>
    <w:p w14:paraId="5BA42442" w14:textId="32070526" w:rsidR="008A7C71" w:rsidRPr="008A7C71" w:rsidRDefault="008A7C71" w:rsidP="008A7C71">
      <w:pPr>
        <w:spacing w:after="0" w:line="480" w:lineRule="auto"/>
        <w:rPr>
          <w:rFonts w:ascii="Times New Roman" w:eastAsia="Times New Roman" w:hAnsi="Times New Roman" w:cs="Times New Roman"/>
          <w:color w:val="000000"/>
          <w:sz w:val="24"/>
          <w:szCs w:val="24"/>
        </w:rPr>
      </w:pPr>
      <w:r w:rsidRPr="008A7C71">
        <w:rPr>
          <w:rFonts w:ascii="Times New Roman" w:eastAsia="Times New Roman" w:hAnsi="Times New Roman" w:cs="Times New Roman"/>
          <w:color w:val="000000"/>
          <w:sz w:val="24"/>
          <w:szCs w:val="24"/>
        </w:rPr>
        <w:lastRenderedPageBreak/>
        <w:t xml:space="preserve">    </w:t>
      </w:r>
      <w:r>
        <w:rPr>
          <w:rFonts w:ascii="Times New Roman" w:eastAsia="Times New Roman" w:hAnsi="Times New Roman" w:cs="Times New Roman"/>
          <w:color w:val="000000"/>
          <w:sz w:val="24"/>
          <w:szCs w:val="24"/>
        </w:rPr>
        <w:tab/>
      </w:r>
      <w:r w:rsidRPr="008A7C71">
        <w:rPr>
          <w:rFonts w:ascii="Times New Roman" w:eastAsia="Times New Roman" w:hAnsi="Times New Roman" w:cs="Times New Roman"/>
          <w:color w:val="000000"/>
          <w:sz w:val="24"/>
          <w:szCs w:val="24"/>
        </w:rPr>
        <w:t xml:space="preserve">Also, Aaron </w:t>
      </w:r>
      <w:proofErr w:type="spellStart"/>
      <w:r w:rsidRPr="008A7C71">
        <w:rPr>
          <w:rFonts w:ascii="Times New Roman" w:eastAsia="Times New Roman" w:hAnsi="Times New Roman" w:cs="Times New Roman"/>
          <w:color w:val="000000"/>
          <w:sz w:val="24"/>
          <w:szCs w:val="24"/>
        </w:rPr>
        <w:t>Brisco</w:t>
      </w:r>
      <w:proofErr w:type="spellEnd"/>
      <w:r w:rsidRPr="008A7C71">
        <w:rPr>
          <w:rFonts w:ascii="Times New Roman" w:eastAsia="Times New Roman" w:hAnsi="Times New Roman" w:cs="Times New Roman"/>
          <w:color w:val="000000"/>
          <w:sz w:val="24"/>
          <w:szCs w:val="24"/>
        </w:rPr>
        <w:t xml:space="preserve">, an employee at </w:t>
      </w:r>
      <w:proofErr w:type="spellStart"/>
      <w:r w:rsidRPr="008A7C71">
        <w:rPr>
          <w:rFonts w:ascii="Times New Roman" w:eastAsia="Times New Roman" w:hAnsi="Times New Roman" w:cs="Times New Roman"/>
          <w:color w:val="000000"/>
          <w:sz w:val="24"/>
          <w:szCs w:val="24"/>
        </w:rPr>
        <w:t>U-haul</w:t>
      </w:r>
      <w:proofErr w:type="spellEnd"/>
      <w:r w:rsidRPr="008A7C71">
        <w:rPr>
          <w:rFonts w:ascii="Times New Roman" w:eastAsia="Times New Roman" w:hAnsi="Times New Roman" w:cs="Times New Roman"/>
          <w:color w:val="000000"/>
          <w:sz w:val="24"/>
          <w:szCs w:val="24"/>
        </w:rPr>
        <w:t xml:space="preserve"> where numerous customers come in and rent trucks to move products and trailers. There are occasions when the customers do no return the trucks to </w:t>
      </w:r>
      <w:proofErr w:type="spellStart"/>
      <w:r w:rsidRPr="008A7C71">
        <w:rPr>
          <w:rFonts w:ascii="Times New Roman" w:eastAsia="Times New Roman" w:hAnsi="Times New Roman" w:cs="Times New Roman"/>
          <w:color w:val="000000"/>
          <w:sz w:val="24"/>
          <w:szCs w:val="24"/>
        </w:rPr>
        <w:t>U-haul’s</w:t>
      </w:r>
      <w:proofErr w:type="spellEnd"/>
      <w:r w:rsidRPr="008A7C71">
        <w:rPr>
          <w:rFonts w:ascii="Times New Roman" w:eastAsia="Times New Roman" w:hAnsi="Times New Roman" w:cs="Times New Roman"/>
          <w:color w:val="000000"/>
          <w:sz w:val="24"/>
          <w:szCs w:val="24"/>
        </w:rPr>
        <w:t xml:space="preserve"> garages. The people that make reservations to use the trucks are given the trucks out of the company’s own risk. Employees as well customers have made complaints to prevent such occurrences from happening; however, the management has ignored them. In this regard, </w:t>
      </w:r>
      <w:proofErr w:type="spellStart"/>
      <w:r w:rsidRPr="008A7C71">
        <w:rPr>
          <w:rFonts w:ascii="Times New Roman" w:eastAsia="Times New Roman" w:hAnsi="Times New Roman" w:cs="Times New Roman"/>
          <w:color w:val="000000"/>
          <w:sz w:val="24"/>
          <w:szCs w:val="24"/>
        </w:rPr>
        <w:t>U-haul</w:t>
      </w:r>
      <w:proofErr w:type="spellEnd"/>
      <w:r w:rsidRPr="008A7C71">
        <w:rPr>
          <w:rFonts w:ascii="Times New Roman" w:eastAsia="Times New Roman" w:hAnsi="Times New Roman" w:cs="Times New Roman"/>
          <w:color w:val="000000"/>
          <w:sz w:val="24"/>
          <w:szCs w:val="24"/>
        </w:rPr>
        <w:t xml:space="preserve"> is vulnerable to financial losses in case they lose one or more trucks rented to the individuals.</w:t>
      </w:r>
    </w:p>
    <w:p w14:paraId="430FDCD5" w14:textId="525D499C" w:rsidR="008A7C71" w:rsidRPr="008A7C71" w:rsidRDefault="008A7C71" w:rsidP="008A7C71">
      <w:pPr>
        <w:spacing w:after="0" w:line="480" w:lineRule="auto"/>
        <w:rPr>
          <w:rFonts w:ascii="Times New Roman" w:eastAsia="Times New Roman" w:hAnsi="Times New Roman" w:cs="Times New Roman"/>
          <w:color w:val="000000"/>
          <w:sz w:val="24"/>
          <w:szCs w:val="24"/>
        </w:rPr>
      </w:pPr>
      <w:r w:rsidRPr="008A7C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8A7C71">
        <w:rPr>
          <w:rFonts w:ascii="Times New Roman" w:eastAsia="Times New Roman" w:hAnsi="Times New Roman" w:cs="Times New Roman"/>
          <w:color w:val="000000"/>
          <w:sz w:val="24"/>
          <w:szCs w:val="24"/>
        </w:rPr>
        <w:t>Lastly, Payton Huss working at a lottery firm where clients come and scratch-off lottery tickets after purchasing them. Some clients prefer to take their tickets at home while others scratch them at the counter or the machine. The employees have raised concerns that since clients scratching their cards at the counter prevent them from helping other customers since they cover the whole space. Some clients ask for tables or places they can carry out their activities, but the firm does not offer them. The case presents a business environment where both the customers and the employees are ignored. The employees have firsthand information on customer experience, and the management needs to take into account the issues they present to promote consumer satisfaction.</w:t>
      </w:r>
    </w:p>
    <w:p w14:paraId="353ED7ED" w14:textId="5FDDD876" w:rsidR="00D55CA3" w:rsidRPr="008A7C71" w:rsidRDefault="008A7C71" w:rsidP="008A7C71">
      <w:pPr>
        <w:spacing w:after="0" w:line="480" w:lineRule="auto"/>
        <w:rPr>
          <w:rFonts w:ascii="Times New Roman" w:eastAsia="Times New Roman" w:hAnsi="Times New Roman" w:cs="Times New Roman"/>
          <w:color w:val="000000"/>
          <w:sz w:val="24"/>
          <w:szCs w:val="24"/>
        </w:rPr>
      </w:pPr>
      <w:r w:rsidRPr="008A7C7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bookmarkStart w:id="0" w:name="_GoBack"/>
      <w:bookmarkEnd w:id="0"/>
      <w:r w:rsidRPr="008A7C71">
        <w:rPr>
          <w:rFonts w:ascii="Times New Roman" w:eastAsia="Times New Roman" w:hAnsi="Times New Roman" w:cs="Times New Roman"/>
          <w:color w:val="000000"/>
          <w:sz w:val="24"/>
          <w:szCs w:val="24"/>
        </w:rPr>
        <w:t>Managers need to come up with holistic solutions when faced with issues involving customer or employees satisfaction. Participation management reflects on the improvement of work performance, motivated employees or customers, and increased morale (</w:t>
      </w:r>
      <w:proofErr w:type="spellStart"/>
      <w:r w:rsidRPr="008A7C71">
        <w:rPr>
          <w:rFonts w:ascii="Times New Roman" w:eastAsia="Times New Roman" w:hAnsi="Times New Roman" w:cs="Times New Roman"/>
          <w:color w:val="000000"/>
          <w:sz w:val="24"/>
          <w:szCs w:val="24"/>
        </w:rPr>
        <w:t>Vries</w:t>
      </w:r>
      <w:proofErr w:type="spellEnd"/>
      <w:r w:rsidRPr="008A7C71">
        <w:rPr>
          <w:rFonts w:ascii="Times New Roman" w:eastAsia="Times New Roman" w:hAnsi="Times New Roman" w:cs="Times New Roman"/>
          <w:color w:val="000000"/>
          <w:sz w:val="24"/>
          <w:szCs w:val="24"/>
        </w:rPr>
        <w:t xml:space="preserve">, </w:t>
      </w:r>
      <w:proofErr w:type="spellStart"/>
      <w:r w:rsidRPr="008A7C71">
        <w:rPr>
          <w:rFonts w:ascii="Times New Roman" w:eastAsia="Times New Roman" w:hAnsi="Times New Roman" w:cs="Times New Roman"/>
          <w:color w:val="000000"/>
          <w:sz w:val="24"/>
          <w:szCs w:val="24"/>
        </w:rPr>
        <w:t>Jehn</w:t>
      </w:r>
      <w:proofErr w:type="spellEnd"/>
      <w:r w:rsidRPr="008A7C71">
        <w:rPr>
          <w:rFonts w:ascii="Times New Roman" w:eastAsia="Times New Roman" w:hAnsi="Times New Roman" w:cs="Times New Roman"/>
          <w:color w:val="000000"/>
          <w:sz w:val="24"/>
          <w:szCs w:val="24"/>
        </w:rPr>
        <w:t xml:space="preserve">, &amp; </w:t>
      </w:r>
      <w:proofErr w:type="spellStart"/>
      <w:r w:rsidRPr="008A7C71">
        <w:rPr>
          <w:rFonts w:ascii="Times New Roman" w:eastAsia="Times New Roman" w:hAnsi="Times New Roman" w:cs="Times New Roman"/>
          <w:color w:val="000000"/>
          <w:sz w:val="24"/>
          <w:szCs w:val="24"/>
        </w:rPr>
        <w:t>Terwell</w:t>
      </w:r>
      <w:proofErr w:type="spellEnd"/>
      <w:r w:rsidRPr="008A7C71">
        <w:rPr>
          <w:rFonts w:ascii="Times New Roman" w:eastAsia="Times New Roman" w:hAnsi="Times New Roman" w:cs="Times New Roman"/>
          <w:color w:val="000000"/>
          <w:sz w:val="24"/>
          <w:szCs w:val="24"/>
        </w:rPr>
        <w:t>, 2011). Customer and employee feedback helps companies to identify the areas of weaknesses and strengths and formulate ideas that aim at making improvements in the service delivery. Most feedbacks are communicated to the employees, but empirical evidence shows that the latter fails to report customer complaints about fear of being criticized (</w:t>
      </w:r>
      <w:proofErr w:type="spellStart"/>
      <w:r w:rsidRPr="008A7C71">
        <w:rPr>
          <w:rFonts w:ascii="Times New Roman" w:eastAsia="Times New Roman" w:hAnsi="Times New Roman" w:cs="Times New Roman"/>
          <w:color w:val="000000"/>
          <w:sz w:val="24"/>
          <w:szCs w:val="24"/>
        </w:rPr>
        <w:t>Wirtz</w:t>
      </w:r>
      <w:proofErr w:type="spellEnd"/>
      <w:r w:rsidRPr="008A7C71">
        <w:rPr>
          <w:rFonts w:ascii="Times New Roman" w:eastAsia="Times New Roman" w:hAnsi="Times New Roman" w:cs="Times New Roman"/>
          <w:color w:val="000000"/>
          <w:sz w:val="24"/>
          <w:szCs w:val="24"/>
        </w:rPr>
        <w:t xml:space="preserve">, </w:t>
      </w:r>
      <w:proofErr w:type="spellStart"/>
      <w:r w:rsidRPr="008A7C71">
        <w:rPr>
          <w:rFonts w:ascii="Times New Roman" w:eastAsia="Times New Roman" w:hAnsi="Times New Roman" w:cs="Times New Roman"/>
          <w:color w:val="000000"/>
          <w:sz w:val="24"/>
          <w:szCs w:val="24"/>
        </w:rPr>
        <w:t>Tambyah</w:t>
      </w:r>
      <w:proofErr w:type="spellEnd"/>
      <w:r w:rsidRPr="008A7C71">
        <w:rPr>
          <w:rFonts w:ascii="Times New Roman" w:eastAsia="Times New Roman" w:hAnsi="Times New Roman" w:cs="Times New Roman"/>
          <w:color w:val="000000"/>
          <w:sz w:val="24"/>
          <w:szCs w:val="24"/>
        </w:rPr>
        <w:t xml:space="preserve">, &amp; </w:t>
      </w:r>
      <w:proofErr w:type="spellStart"/>
      <w:r w:rsidRPr="008A7C71">
        <w:rPr>
          <w:rFonts w:ascii="Times New Roman" w:eastAsia="Times New Roman" w:hAnsi="Times New Roman" w:cs="Times New Roman"/>
          <w:color w:val="000000"/>
          <w:sz w:val="24"/>
          <w:szCs w:val="24"/>
        </w:rPr>
        <w:lastRenderedPageBreak/>
        <w:t>Mattila</w:t>
      </w:r>
      <w:proofErr w:type="spellEnd"/>
      <w:r w:rsidRPr="008A7C71">
        <w:rPr>
          <w:rFonts w:ascii="Times New Roman" w:eastAsia="Times New Roman" w:hAnsi="Times New Roman" w:cs="Times New Roman"/>
          <w:color w:val="000000"/>
          <w:sz w:val="24"/>
          <w:szCs w:val="24"/>
        </w:rPr>
        <w:t>, 2009). Consequently, the employees and customers feel ignored when the management fails to address their concerns. There is glaring mistrust between the employees and the management, and the latter is also not doing its part by providing incentives to promote feedback. Employees and customers need to foster interpersonal relationships with each other to enhance good customer-buyer experiences. Proper communication channels should be put in place to ensure that employee or customer complaints are addressed as fast as possible and solutions to mitigate the same put in place.</w:t>
      </w:r>
    </w:p>
    <w:p w14:paraId="4758AC6A"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07A604AA"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070D9BB1"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301A960A"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06FAD514"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5FCD12C4"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5955D360"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4C9AF279"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6F54FBAC"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2A47EF05"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24A95E45"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10925389"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589B79C6"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5F9B73F3"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69BC1501"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6F7EBE7F" w14:textId="77777777" w:rsidR="00A307C0" w:rsidRDefault="00A307C0" w:rsidP="006868CA">
      <w:pPr>
        <w:spacing w:after="0" w:line="480" w:lineRule="auto"/>
        <w:rPr>
          <w:rFonts w:ascii="Times New Roman" w:eastAsia="Times New Roman" w:hAnsi="Times New Roman" w:cs="Times New Roman"/>
          <w:color w:val="000000"/>
          <w:sz w:val="24"/>
          <w:szCs w:val="24"/>
        </w:rPr>
      </w:pPr>
    </w:p>
    <w:p w14:paraId="6C5F06FE" w14:textId="48041130" w:rsidR="00A307C0" w:rsidRDefault="00A307C0" w:rsidP="00A307C0">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p w14:paraId="52AAE866" w14:textId="7F0BFE98" w:rsidR="003C18AD" w:rsidRDefault="003E2ECC" w:rsidP="003C18A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Greene, L. (2016). </w:t>
      </w:r>
      <w:proofErr w:type="gramStart"/>
      <w:r>
        <w:rPr>
          <w:rFonts w:ascii="Times New Roman" w:eastAsia="Times New Roman" w:hAnsi="Times New Roman" w:cs="Times New Roman"/>
          <w:color w:val="000000"/>
          <w:sz w:val="24"/>
          <w:szCs w:val="24"/>
        </w:rPr>
        <w:t>3 reasons why you should never ignore customer complaints on social media.</w:t>
      </w:r>
      <w:proofErr w:type="gramEnd"/>
    </w:p>
    <w:p w14:paraId="73BB99E6" w14:textId="422A2DA8" w:rsidR="003E2ECC" w:rsidRDefault="003E2ECC" w:rsidP="003C18A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roofErr w:type="spellStart"/>
      <w:proofErr w:type="gramStart"/>
      <w:r>
        <w:rPr>
          <w:rFonts w:ascii="Times New Roman" w:eastAsia="Times New Roman" w:hAnsi="Times New Roman" w:cs="Times New Roman"/>
          <w:color w:val="000000"/>
          <w:sz w:val="24"/>
          <w:szCs w:val="24"/>
        </w:rPr>
        <w:t>SocialMediaToday</w:t>
      </w:r>
      <w:proofErr w:type="spellEnd"/>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Retrieved from</w:t>
      </w:r>
    </w:p>
    <w:p w14:paraId="78935DA0" w14:textId="68271CA3" w:rsidR="00A94662" w:rsidRDefault="003E2ECC" w:rsidP="00A94662">
      <w:pPr>
        <w:spacing w:after="0" w:line="480" w:lineRule="auto"/>
        <w:ind w:left="720"/>
        <w:rPr>
          <w:rFonts w:ascii="Times New Roman" w:hAnsi="Times New Roman" w:cs="Times New Roman"/>
          <w:sz w:val="24"/>
          <w:szCs w:val="24"/>
        </w:rPr>
      </w:pPr>
      <w:hyperlink r:id="rId7" w:history="1">
        <w:r w:rsidRPr="003E2ECC">
          <w:rPr>
            <w:rStyle w:val="Hyperlink"/>
            <w:rFonts w:ascii="Times New Roman" w:hAnsi="Times New Roman" w:cs="Times New Roman"/>
            <w:sz w:val="24"/>
            <w:szCs w:val="24"/>
          </w:rPr>
          <w:t>https://www.socialmediatoday.com/marketing/3-reasons-why-you-should-never-ignore-customer-complaints-social-media</w:t>
        </w:r>
      </w:hyperlink>
    </w:p>
    <w:p w14:paraId="2EC03575" w14:textId="0B2C2F07" w:rsidR="00A94662" w:rsidRDefault="00A94662" w:rsidP="00A94662">
      <w:pPr>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Nasr, L., Burton, J., Gruber, T., &amp; </w:t>
      </w:r>
      <w:proofErr w:type="spellStart"/>
      <w:r>
        <w:rPr>
          <w:rFonts w:ascii="Times New Roman" w:hAnsi="Times New Roman" w:cs="Times New Roman"/>
          <w:sz w:val="24"/>
          <w:szCs w:val="24"/>
        </w:rPr>
        <w:t>Kitshoff</w:t>
      </w:r>
      <w:proofErr w:type="spellEnd"/>
      <w:r>
        <w:rPr>
          <w:rFonts w:ascii="Times New Roman" w:hAnsi="Times New Roman" w:cs="Times New Roman"/>
          <w:sz w:val="24"/>
          <w:szCs w:val="24"/>
        </w:rPr>
        <w:t>, J. (2009).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Journal of Service Management.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25(4).</w:t>
      </w:r>
      <w:proofErr w:type="gramEnd"/>
    </w:p>
    <w:p w14:paraId="1B865309" w14:textId="49E06FA4" w:rsidR="00A94662" w:rsidRPr="00A94662" w:rsidRDefault="00A94662" w:rsidP="00A94662">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8" w:history="1">
        <w:r w:rsidRPr="00A94662">
          <w:rPr>
            <w:rStyle w:val="Hyperlink"/>
            <w:rFonts w:ascii="Times New Roman" w:hAnsi="Times New Roman" w:cs="Times New Roman"/>
            <w:sz w:val="24"/>
            <w:szCs w:val="24"/>
          </w:rPr>
          <w:t>https://www.emeraldinsight.com/doi/abs/10.1108/JOSM-01-2014-0022</w:t>
        </w:r>
      </w:hyperlink>
    </w:p>
    <w:p w14:paraId="0D6A877E" w14:textId="1D77147E" w:rsidR="00F93DAB" w:rsidRDefault="00F93DAB" w:rsidP="00F93DAB">
      <w:pPr>
        <w:spacing w:after="0"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Vries</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Jehn</w:t>
      </w:r>
      <w:proofErr w:type="spellEnd"/>
      <w:r>
        <w:rPr>
          <w:rFonts w:ascii="Times New Roman" w:hAnsi="Times New Roman" w:cs="Times New Roman"/>
          <w:sz w:val="24"/>
          <w:szCs w:val="24"/>
        </w:rPr>
        <w:t xml:space="preserve">, K. A., &amp; </w:t>
      </w:r>
      <w:proofErr w:type="spellStart"/>
      <w:r>
        <w:rPr>
          <w:rFonts w:ascii="Times New Roman" w:hAnsi="Times New Roman" w:cs="Times New Roman"/>
          <w:sz w:val="24"/>
          <w:szCs w:val="24"/>
        </w:rPr>
        <w:t>Terwell</w:t>
      </w:r>
      <w:proofErr w:type="spellEnd"/>
      <w:r>
        <w:rPr>
          <w:rFonts w:ascii="Times New Roman" w:hAnsi="Times New Roman" w:cs="Times New Roman"/>
          <w:sz w:val="24"/>
          <w:szCs w:val="24"/>
        </w:rPr>
        <w:t>, B. W. (2011).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When employees talk and manager don’t listen.</w:t>
      </w:r>
      <w:proofErr w:type="gramEnd"/>
      <w:r>
        <w:rPr>
          <w:rFonts w:ascii="Times New Roman" w:hAnsi="Times New Roman" w:cs="Times New Roman"/>
          <w:sz w:val="24"/>
          <w:szCs w:val="24"/>
        </w:rPr>
        <w:t xml:space="preserve"> </w:t>
      </w:r>
    </w:p>
    <w:p w14:paraId="23FF8AA8" w14:textId="1CB0BA92" w:rsidR="00F93DAB" w:rsidRDefault="00F93DAB" w:rsidP="00F93DAB">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Strategy Business.</w:t>
      </w:r>
      <w:proofErr w:type="gramEnd"/>
      <w:r>
        <w:rPr>
          <w:rFonts w:ascii="Times New Roman" w:hAnsi="Times New Roman" w:cs="Times New Roman"/>
          <w:sz w:val="24"/>
          <w:szCs w:val="24"/>
        </w:rPr>
        <w:t xml:space="preserve"> Retrieved from</w:t>
      </w:r>
    </w:p>
    <w:p w14:paraId="76CC74FB" w14:textId="3B720B92" w:rsidR="00F93DAB" w:rsidRDefault="00F93DAB" w:rsidP="00F93DAB">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F93DAB">
          <w:rPr>
            <w:rStyle w:val="Hyperlink"/>
            <w:rFonts w:ascii="Times New Roman" w:hAnsi="Times New Roman" w:cs="Times New Roman"/>
            <w:sz w:val="24"/>
            <w:szCs w:val="24"/>
          </w:rPr>
          <w:t>https://www.strategy-business.com/article/re00160?gko=09516</w:t>
        </w:r>
      </w:hyperlink>
    </w:p>
    <w:p w14:paraId="0CE0569A" w14:textId="77777777" w:rsidR="00A94662" w:rsidRDefault="00A94662" w:rsidP="00A94662">
      <w:pPr>
        <w:spacing w:after="0"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Wirtz</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Tambyah</w:t>
      </w:r>
      <w:proofErr w:type="spellEnd"/>
      <w:r>
        <w:rPr>
          <w:rFonts w:ascii="Times New Roman" w:hAnsi="Times New Roman" w:cs="Times New Roman"/>
          <w:sz w:val="24"/>
          <w:szCs w:val="24"/>
        </w:rPr>
        <w:t xml:space="preserve">, S. K., &amp; </w:t>
      </w:r>
      <w:proofErr w:type="spellStart"/>
      <w:r>
        <w:rPr>
          <w:rFonts w:ascii="Times New Roman" w:hAnsi="Times New Roman" w:cs="Times New Roman"/>
          <w:sz w:val="24"/>
          <w:szCs w:val="24"/>
        </w:rPr>
        <w:t>Mattila</w:t>
      </w:r>
      <w:proofErr w:type="spellEnd"/>
      <w:r>
        <w:rPr>
          <w:rFonts w:ascii="Times New Roman" w:hAnsi="Times New Roman" w:cs="Times New Roman"/>
          <w:sz w:val="24"/>
          <w:szCs w:val="24"/>
        </w:rPr>
        <w:t>, A. S. (2009).</w:t>
      </w:r>
      <w:proofErr w:type="gramEnd"/>
      <w:r>
        <w:rPr>
          <w:rFonts w:ascii="Times New Roman" w:hAnsi="Times New Roman" w:cs="Times New Roman"/>
          <w:sz w:val="24"/>
          <w:szCs w:val="24"/>
        </w:rPr>
        <w:t xml:space="preserve"> </w:t>
      </w:r>
      <w:proofErr w:type="gramStart"/>
      <w:r w:rsidRPr="00A94662">
        <w:rPr>
          <w:rFonts w:ascii="Times New Roman" w:hAnsi="Times New Roman" w:cs="Times New Roman"/>
          <w:i/>
          <w:sz w:val="24"/>
          <w:szCs w:val="24"/>
        </w:rPr>
        <w:t>Journal of Service Management.</w:t>
      </w:r>
      <w:proofErr w:type="gramEnd"/>
      <w:r w:rsidRPr="00A94662">
        <w:rPr>
          <w:rFonts w:ascii="Times New Roman" w:hAnsi="Times New Roman" w:cs="Times New Roman"/>
          <w:i/>
          <w:sz w:val="24"/>
          <w:szCs w:val="24"/>
        </w:rPr>
        <w:t xml:space="preserve"> </w:t>
      </w:r>
      <w:proofErr w:type="gramStart"/>
      <w:r>
        <w:rPr>
          <w:rFonts w:ascii="Times New Roman" w:hAnsi="Times New Roman" w:cs="Times New Roman"/>
          <w:sz w:val="24"/>
          <w:szCs w:val="24"/>
        </w:rPr>
        <w:t>21(3).</w:t>
      </w:r>
      <w:proofErr w:type="gramEnd"/>
    </w:p>
    <w:p w14:paraId="3F8282CA" w14:textId="156715E8" w:rsidR="00A94662" w:rsidRPr="00F93DAB" w:rsidRDefault="00A94662" w:rsidP="00A94662">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10" w:history="1">
        <w:r w:rsidRPr="00A94662">
          <w:rPr>
            <w:rStyle w:val="Hyperlink"/>
            <w:rFonts w:ascii="Times New Roman" w:hAnsi="Times New Roman" w:cs="Times New Roman"/>
            <w:sz w:val="24"/>
            <w:szCs w:val="24"/>
          </w:rPr>
          <w:t>https://www.emeraldinsight.com/doi/abs/10.1108/09564231011050814</w:t>
        </w:r>
      </w:hyperlink>
    </w:p>
    <w:p w14:paraId="708FAC81" w14:textId="4945282F" w:rsidR="007C705B" w:rsidRDefault="00003236" w:rsidP="006868CA">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3D44C156" w14:textId="11B9C40E" w:rsidR="007C705B" w:rsidRPr="006868CA" w:rsidRDefault="007C705B" w:rsidP="006868CA">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ab/>
      </w:r>
    </w:p>
    <w:p w14:paraId="163CF9B1" w14:textId="77777777" w:rsidR="00CE03FD" w:rsidRDefault="00BB009C">
      <w:r>
        <w:tab/>
      </w:r>
    </w:p>
    <w:p w14:paraId="3C43A629" w14:textId="77777777" w:rsidR="00BB009C" w:rsidRDefault="00BB009C">
      <w:r>
        <w:tab/>
      </w:r>
    </w:p>
    <w:sectPr w:rsidR="00BB009C" w:rsidSect="006868CA">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14F0CF" w14:textId="77777777" w:rsidR="00593121" w:rsidRDefault="00593121" w:rsidP="006868CA">
      <w:pPr>
        <w:spacing w:after="0" w:line="240" w:lineRule="auto"/>
      </w:pPr>
      <w:r>
        <w:separator/>
      </w:r>
    </w:p>
  </w:endnote>
  <w:endnote w:type="continuationSeparator" w:id="0">
    <w:p w14:paraId="40E4BBEA" w14:textId="77777777" w:rsidR="00593121" w:rsidRDefault="00593121" w:rsidP="00686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1E3F8D" w14:textId="77777777" w:rsidR="00593121" w:rsidRDefault="00593121" w:rsidP="006868CA">
      <w:pPr>
        <w:spacing w:after="0" w:line="240" w:lineRule="auto"/>
      </w:pPr>
      <w:r>
        <w:separator/>
      </w:r>
    </w:p>
  </w:footnote>
  <w:footnote w:type="continuationSeparator" w:id="0">
    <w:p w14:paraId="53E499F4" w14:textId="77777777" w:rsidR="00593121" w:rsidRDefault="00593121" w:rsidP="00686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8A9BC" w14:textId="67A16778" w:rsidR="006868CA" w:rsidRPr="006868CA" w:rsidRDefault="006868CA" w:rsidP="006868CA">
    <w:pPr>
      <w:pStyle w:val="Header"/>
      <w:spacing w:line="480" w:lineRule="auto"/>
      <w:rPr>
        <w:rFonts w:ascii="Times New Roman" w:hAnsi="Times New Roman" w:cs="Times New Roman"/>
        <w:sz w:val="24"/>
        <w:szCs w:val="24"/>
      </w:rPr>
    </w:pPr>
    <w:r w:rsidRPr="006868CA">
      <w:rPr>
        <w:rFonts w:ascii="Times New Roman" w:hAnsi="Times New Roman" w:cs="Times New Roman"/>
        <w:sz w:val="24"/>
        <w:szCs w:val="24"/>
      </w:rPr>
      <w:t>Running head: CUSTOMER SERVICE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868CA">
      <w:rPr>
        <w:rFonts w:ascii="Times New Roman" w:hAnsi="Times New Roman" w:cs="Times New Roman"/>
        <w:sz w:val="24"/>
        <w:szCs w:val="24"/>
      </w:rPr>
      <w:t xml:space="preserve"> </w:t>
    </w:r>
    <w:sdt>
      <w:sdtPr>
        <w:rPr>
          <w:rFonts w:ascii="Times New Roman" w:hAnsi="Times New Roman" w:cs="Times New Roman"/>
          <w:sz w:val="24"/>
          <w:szCs w:val="24"/>
        </w:rPr>
        <w:id w:val="1320460672"/>
        <w:docPartObj>
          <w:docPartGallery w:val="Page Numbers (Top of Page)"/>
          <w:docPartUnique/>
        </w:docPartObj>
      </w:sdtPr>
      <w:sdtEndPr>
        <w:rPr>
          <w:noProof/>
        </w:rPr>
      </w:sdtEndPr>
      <w:sdtContent>
        <w:r w:rsidRPr="006868CA">
          <w:rPr>
            <w:rFonts w:ascii="Times New Roman" w:hAnsi="Times New Roman" w:cs="Times New Roman"/>
            <w:sz w:val="24"/>
            <w:szCs w:val="24"/>
          </w:rPr>
          <w:fldChar w:fldCharType="begin"/>
        </w:r>
        <w:r w:rsidRPr="006868CA">
          <w:rPr>
            <w:rFonts w:ascii="Times New Roman" w:hAnsi="Times New Roman" w:cs="Times New Roman"/>
            <w:sz w:val="24"/>
            <w:szCs w:val="24"/>
          </w:rPr>
          <w:instrText xml:space="preserve"> PAGE   \* MERGEFORMAT </w:instrText>
        </w:r>
        <w:r w:rsidRPr="006868CA">
          <w:rPr>
            <w:rFonts w:ascii="Times New Roman" w:hAnsi="Times New Roman" w:cs="Times New Roman"/>
            <w:sz w:val="24"/>
            <w:szCs w:val="24"/>
          </w:rPr>
          <w:fldChar w:fldCharType="separate"/>
        </w:r>
        <w:r w:rsidR="008A7C71">
          <w:rPr>
            <w:rFonts w:ascii="Times New Roman" w:hAnsi="Times New Roman" w:cs="Times New Roman"/>
            <w:noProof/>
            <w:sz w:val="24"/>
            <w:szCs w:val="24"/>
          </w:rPr>
          <w:t>1</w:t>
        </w:r>
        <w:r w:rsidRPr="006868CA">
          <w:rPr>
            <w:rFonts w:ascii="Times New Roman" w:hAnsi="Times New Roman" w:cs="Times New Roman"/>
            <w:noProof/>
            <w:sz w:val="24"/>
            <w:szCs w:val="24"/>
          </w:rPr>
          <w:fldChar w:fldCharType="end"/>
        </w:r>
      </w:sdtContent>
    </w:sdt>
  </w:p>
  <w:p w14:paraId="198F9343" w14:textId="77777777" w:rsidR="006868CA" w:rsidRDefault="006868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11D"/>
    <w:rsid w:val="00003236"/>
    <w:rsid w:val="000C25DF"/>
    <w:rsid w:val="00167614"/>
    <w:rsid w:val="00274933"/>
    <w:rsid w:val="002E6BAE"/>
    <w:rsid w:val="003C18AD"/>
    <w:rsid w:val="003E2ECC"/>
    <w:rsid w:val="0046440F"/>
    <w:rsid w:val="00593121"/>
    <w:rsid w:val="006868CA"/>
    <w:rsid w:val="007C705B"/>
    <w:rsid w:val="00851E32"/>
    <w:rsid w:val="008A7C71"/>
    <w:rsid w:val="00965A92"/>
    <w:rsid w:val="00A307C0"/>
    <w:rsid w:val="00A6232E"/>
    <w:rsid w:val="00A94662"/>
    <w:rsid w:val="00A966CF"/>
    <w:rsid w:val="00AE5566"/>
    <w:rsid w:val="00BB009C"/>
    <w:rsid w:val="00CE03FD"/>
    <w:rsid w:val="00D55CA3"/>
    <w:rsid w:val="00D8062F"/>
    <w:rsid w:val="00E36DF6"/>
    <w:rsid w:val="00F93DAB"/>
    <w:rsid w:val="00FE4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91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41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FE411D"/>
  </w:style>
  <w:style w:type="paragraph" w:styleId="Header">
    <w:name w:val="header"/>
    <w:basedOn w:val="Normal"/>
    <w:link w:val="HeaderChar"/>
    <w:uiPriority w:val="99"/>
    <w:unhideWhenUsed/>
    <w:rsid w:val="00686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8CA"/>
  </w:style>
  <w:style w:type="paragraph" w:styleId="Footer">
    <w:name w:val="footer"/>
    <w:basedOn w:val="Normal"/>
    <w:link w:val="FooterChar"/>
    <w:uiPriority w:val="99"/>
    <w:unhideWhenUsed/>
    <w:rsid w:val="00686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8CA"/>
  </w:style>
  <w:style w:type="character" w:styleId="Hyperlink">
    <w:name w:val="Hyperlink"/>
    <w:basedOn w:val="DefaultParagraphFont"/>
    <w:uiPriority w:val="99"/>
    <w:unhideWhenUsed/>
    <w:rsid w:val="003E2EC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41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FE411D"/>
  </w:style>
  <w:style w:type="paragraph" w:styleId="Header">
    <w:name w:val="header"/>
    <w:basedOn w:val="Normal"/>
    <w:link w:val="HeaderChar"/>
    <w:uiPriority w:val="99"/>
    <w:unhideWhenUsed/>
    <w:rsid w:val="00686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8CA"/>
  </w:style>
  <w:style w:type="paragraph" w:styleId="Footer">
    <w:name w:val="footer"/>
    <w:basedOn w:val="Normal"/>
    <w:link w:val="FooterChar"/>
    <w:uiPriority w:val="99"/>
    <w:unhideWhenUsed/>
    <w:rsid w:val="00686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8CA"/>
  </w:style>
  <w:style w:type="character" w:styleId="Hyperlink">
    <w:name w:val="Hyperlink"/>
    <w:basedOn w:val="DefaultParagraphFont"/>
    <w:uiPriority w:val="99"/>
    <w:unhideWhenUsed/>
    <w:rsid w:val="003E2E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96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insight.com/doi/abs/10.1108/JOSM-01-2014-002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ocialmediatoday.com/marketing/3-reasons-why-you-should-never-ignore-customer-complaints-social-media"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meraldinsight.com/doi/abs/10.1108/09564231011050814" TargetMode="External"/><Relationship Id="rId4" Type="http://schemas.openxmlformats.org/officeDocument/2006/relationships/webSettings" Target="webSettings.xml"/><Relationship Id="rId9" Type="http://schemas.openxmlformats.org/officeDocument/2006/relationships/hyperlink" Target="https://www.strategy-business.com/article/re00160?gko=095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11</Pages>
  <Words>2525</Words>
  <Characters>14399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kelly</dc:creator>
  <cp:keywords/>
  <dc:description/>
  <cp:lastModifiedBy>Windows User</cp:lastModifiedBy>
  <cp:revision>11</cp:revision>
  <dcterms:created xsi:type="dcterms:W3CDTF">2019-04-28T22:35:00Z</dcterms:created>
  <dcterms:modified xsi:type="dcterms:W3CDTF">2019-04-29T11:34:00Z</dcterms:modified>
</cp:coreProperties>
</file>